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DFDC" w14:textId="6DAD4536" w:rsidR="00637B0B" w:rsidRPr="00637B0B" w:rsidRDefault="00637B0B" w:rsidP="000419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Allen</w:t>
      </w:r>
      <w:r w:rsidR="00A761D9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&amp; Marshalltown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 w:rsidRPr="00637B0B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Lab</w:t>
      </w:r>
      <w:r w:rsidR="00A761D9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oratory</w:t>
      </w:r>
      <w:r w:rsidRPr="00637B0B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Critical Values</w:t>
      </w:r>
    </w:p>
    <w:p w14:paraId="6FBCC3D4" w14:textId="3FD50B91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37B0B" w14:paraId="26DDA72A" w14:textId="77777777" w:rsidTr="5782789B">
        <w:tc>
          <w:tcPr>
            <w:tcW w:w="3192" w:type="dxa"/>
          </w:tcPr>
          <w:p w14:paraId="75585B2E" w14:textId="5745DF4C" w:rsidR="00637B0B" w:rsidRDefault="00637B0B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DEPARTMENT</w:t>
            </w:r>
          </w:p>
        </w:tc>
        <w:tc>
          <w:tcPr>
            <w:tcW w:w="3192" w:type="dxa"/>
          </w:tcPr>
          <w:p w14:paraId="60E3C9E3" w14:textId="5148688E" w:rsidR="00637B0B" w:rsidRDefault="00637B0B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TEST</w:t>
            </w:r>
          </w:p>
        </w:tc>
        <w:tc>
          <w:tcPr>
            <w:tcW w:w="3192" w:type="dxa"/>
          </w:tcPr>
          <w:p w14:paraId="1DC4EDA5" w14:textId="1C106211" w:rsidR="00637B0B" w:rsidRDefault="00637B0B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CRITICAL VALUE</w:t>
            </w:r>
          </w:p>
        </w:tc>
      </w:tr>
      <w:tr w:rsidR="000F26A6" w14:paraId="18FA5C4D" w14:textId="77777777" w:rsidTr="5782789B">
        <w:tc>
          <w:tcPr>
            <w:tcW w:w="3192" w:type="dxa"/>
            <w:vMerge w:val="restart"/>
          </w:tcPr>
          <w:p w14:paraId="257A44A8" w14:textId="0486E779" w:rsidR="000F26A6" w:rsidRDefault="000F26A6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COAGULATION</w:t>
            </w:r>
          </w:p>
        </w:tc>
        <w:tc>
          <w:tcPr>
            <w:tcW w:w="3192" w:type="dxa"/>
          </w:tcPr>
          <w:p w14:paraId="2062B008" w14:textId="1C297741" w:rsidR="000F26A6" w:rsidRDefault="000F26A6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Prothrombin Time INR</w:t>
            </w:r>
          </w:p>
        </w:tc>
        <w:tc>
          <w:tcPr>
            <w:tcW w:w="3192" w:type="dxa"/>
          </w:tcPr>
          <w:p w14:paraId="0507D81C" w14:textId="326F0DFC" w:rsidR="000F26A6" w:rsidRPr="000F26A6" w:rsidRDefault="000F26A6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5.00</w:t>
            </w:r>
          </w:p>
        </w:tc>
      </w:tr>
      <w:tr w:rsidR="000F26A6" w14:paraId="28AF1C32" w14:textId="77777777" w:rsidTr="5782789B">
        <w:tc>
          <w:tcPr>
            <w:tcW w:w="3192" w:type="dxa"/>
            <w:vMerge/>
          </w:tcPr>
          <w:p w14:paraId="074A0EE4" w14:textId="77777777" w:rsidR="000F26A6" w:rsidRDefault="000F26A6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57B3BD4E" w14:textId="5DCF5953" w:rsidR="000F26A6" w:rsidRDefault="000F26A6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PTT</w:t>
            </w:r>
          </w:p>
        </w:tc>
        <w:tc>
          <w:tcPr>
            <w:tcW w:w="3192" w:type="dxa"/>
          </w:tcPr>
          <w:p w14:paraId="2572302E" w14:textId="35D4564E" w:rsidR="000F26A6" w:rsidRPr="000F26A6" w:rsidRDefault="000F26A6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120.0 sec.</w:t>
            </w:r>
          </w:p>
        </w:tc>
      </w:tr>
      <w:tr w:rsidR="00E95C70" w14:paraId="50258AAD" w14:textId="77777777" w:rsidTr="5782789B">
        <w:tc>
          <w:tcPr>
            <w:tcW w:w="3192" w:type="dxa"/>
            <w:vMerge w:val="restart"/>
          </w:tcPr>
          <w:p w14:paraId="460A1777" w14:textId="6B299310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CHEMISTRY</w:t>
            </w:r>
          </w:p>
        </w:tc>
        <w:tc>
          <w:tcPr>
            <w:tcW w:w="3192" w:type="dxa"/>
          </w:tcPr>
          <w:p w14:paraId="60D96894" w14:textId="3937582C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Bilirubin, Total (Neonatal)</w:t>
            </w:r>
          </w:p>
        </w:tc>
        <w:tc>
          <w:tcPr>
            <w:tcW w:w="3192" w:type="dxa"/>
          </w:tcPr>
          <w:p w14:paraId="0F8DDB5F" w14:textId="3080E4C5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14.0</w:t>
            </w:r>
          </w:p>
        </w:tc>
      </w:tr>
      <w:tr w:rsidR="00E95C70" w14:paraId="3B263E2C" w14:textId="77777777" w:rsidTr="5782789B">
        <w:tc>
          <w:tcPr>
            <w:tcW w:w="3192" w:type="dxa"/>
            <w:vMerge/>
          </w:tcPr>
          <w:p w14:paraId="1FE7A5C1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B45ED68" w14:textId="3786F14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Calcium</w:t>
            </w:r>
          </w:p>
        </w:tc>
        <w:tc>
          <w:tcPr>
            <w:tcW w:w="3192" w:type="dxa"/>
          </w:tcPr>
          <w:p w14:paraId="54B19176" w14:textId="1DDCA952" w:rsidR="00E95C70" w:rsidRPr="000F26A6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6.0 or &gt; 14.0</w:t>
            </w:r>
          </w:p>
        </w:tc>
      </w:tr>
      <w:tr w:rsidR="00E95C70" w14:paraId="0CC0170D" w14:textId="77777777" w:rsidTr="5782789B">
        <w:tc>
          <w:tcPr>
            <w:tcW w:w="3192" w:type="dxa"/>
            <w:vMerge/>
          </w:tcPr>
          <w:p w14:paraId="53B320D8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52C03D0" w14:textId="60D5C57E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Carbon Dioxide</w:t>
            </w:r>
          </w:p>
        </w:tc>
        <w:tc>
          <w:tcPr>
            <w:tcW w:w="3192" w:type="dxa"/>
          </w:tcPr>
          <w:p w14:paraId="449B16A2" w14:textId="62138B2F" w:rsidR="00E95C70" w:rsidRPr="000F26A6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10.0 or &gt; 40.0</w:t>
            </w:r>
          </w:p>
        </w:tc>
      </w:tr>
      <w:tr w:rsidR="00E95C70" w14:paraId="2F11F047" w14:textId="77777777" w:rsidTr="5782789B">
        <w:tc>
          <w:tcPr>
            <w:tcW w:w="3192" w:type="dxa"/>
            <w:vMerge/>
          </w:tcPr>
          <w:p w14:paraId="60138748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839AD7F" w14:textId="03DB6695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Creatinine</w:t>
            </w:r>
          </w:p>
        </w:tc>
        <w:tc>
          <w:tcPr>
            <w:tcW w:w="3192" w:type="dxa"/>
          </w:tcPr>
          <w:p w14:paraId="07C1C0E6" w14:textId="600DF5F3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8.0</w:t>
            </w:r>
          </w:p>
        </w:tc>
      </w:tr>
      <w:tr w:rsidR="00E95C70" w14:paraId="103935AF" w14:textId="77777777" w:rsidTr="5782789B">
        <w:tc>
          <w:tcPr>
            <w:tcW w:w="3192" w:type="dxa"/>
            <w:vMerge/>
          </w:tcPr>
          <w:p w14:paraId="38804C0F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CF2B6DD" w14:textId="0D11FEA6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Glucose, Blood</w:t>
            </w:r>
          </w:p>
        </w:tc>
        <w:tc>
          <w:tcPr>
            <w:tcW w:w="3192" w:type="dxa"/>
          </w:tcPr>
          <w:p w14:paraId="765E06D6" w14:textId="65A22E61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50 or &gt; 400</w:t>
            </w:r>
          </w:p>
        </w:tc>
      </w:tr>
      <w:tr w:rsidR="00E95C70" w14:paraId="6C65BED7" w14:textId="77777777" w:rsidTr="5782789B">
        <w:tc>
          <w:tcPr>
            <w:tcW w:w="3192" w:type="dxa"/>
            <w:vMerge/>
          </w:tcPr>
          <w:p w14:paraId="0996FFDE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00E29463" w14:textId="0CA091C8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Lactic Acid</w:t>
            </w:r>
          </w:p>
        </w:tc>
        <w:tc>
          <w:tcPr>
            <w:tcW w:w="3192" w:type="dxa"/>
          </w:tcPr>
          <w:p w14:paraId="0F6337F1" w14:textId="5F64F392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2.0</w:t>
            </w:r>
          </w:p>
        </w:tc>
      </w:tr>
      <w:tr w:rsidR="00E95C70" w14:paraId="211D89AE" w14:textId="77777777" w:rsidTr="5782789B">
        <w:tc>
          <w:tcPr>
            <w:tcW w:w="3192" w:type="dxa"/>
            <w:vMerge/>
          </w:tcPr>
          <w:p w14:paraId="23B7EC8B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1FA4731" w14:textId="62A51329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Lithium</w:t>
            </w:r>
          </w:p>
        </w:tc>
        <w:tc>
          <w:tcPr>
            <w:tcW w:w="3192" w:type="dxa"/>
          </w:tcPr>
          <w:p w14:paraId="598A1391" w14:textId="59F2A06B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1.5</w:t>
            </w:r>
          </w:p>
        </w:tc>
      </w:tr>
      <w:tr w:rsidR="00E95C70" w14:paraId="7B0E9591" w14:textId="77777777" w:rsidTr="5782789B">
        <w:tc>
          <w:tcPr>
            <w:tcW w:w="3192" w:type="dxa"/>
            <w:vMerge/>
          </w:tcPr>
          <w:p w14:paraId="7D574233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1793A387" w14:textId="5BA5D029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Magnesium</w:t>
            </w:r>
          </w:p>
        </w:tc>
        <w:tc>
          <w:tcPr>
            <w:tcW w:w="3192" w:type="dxa"/>
          </w:tcPr>
          <w:p w14:paraId="15F53568" w14:textId="542AEB1A" w:rsidR="00E95C70" w:rsidRDefault="51F33A13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5782789B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 xml:space="preserve">&lt;0.5 or </w:t>
            </w:r>
            <w:r w:rsidR="370A9D10" w:rsidRPr="5782789B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>&gt; 5.0</w:t>
            </w:r>
          </w:p>
        </w:tc>
      </w:tr>
      <w:tr w:rsidR="00E95C70" w14:paraId="3711FC7C" w14:textId="77777777" w:rsidTr="5782789B">
        <w:tc>
          <w:tcPr>
            <w:tcW w:w="3192" w:type="dxa"/>
            <w:vMerge/>
          </w:tcPr>
          <w:p w14:paraId="613C0F0F" w14:textId="77777777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581A9D12" w14:textId="60869280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Osmolality</w:t>
            </w:r>
          </w:p>
        </w:tc>
        <w:tc>
          <w:tcPr>
            <w:tcW w:w="3192" w:type="dxa"/>
          </w:tcPr>
          <w:p w14:paraId="1008A797" w14:textId="7294B4A5" w:rsidR="00E95C70" w:rsidRDefault="00E95C70" w:rsidP="00637B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250 or &gt; 325</w:t>
            </w:r>
          </w:p>
        </w:tc>
      </w:tr>
      <w:tr w:rsidR="00E95C70" w14:paraId="15FC4753" w14:textId="77777777" w:rsidTr="5782789B">
        <w:tc>
          <w:tcPr>
            <w:tcW w:w="3192" w:type="dxa"/>
            <w:vMerge/>
          </w:tcPr>
          <w:p w14:paraId="44C9163C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7166D81B" w14:textId="61C1176F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Potassium</w:t>
            </w:r>
          </w:p>
        </w:tc>
        <w:tc>
          <w:tcPr>
            <w:tcW w:w="3192" w:type="dxa"/>
          </w:tcPr>
          <w:p w14:paraId="117D7B9F" w14:textId="3B81908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2.5 or &gt; 6.0</w:t>
            </w:r>
          </w:p>
        </w:tc>
      </w:tr>
      <w:tr w:rsidR="00E95C70" w14:paraId="126EF1A2" w14:textId="77777777" w:rsidTr="5782789B">
        <w:tc>
          <w:tcPr>
            <w:tcW w:w="3192" w:type="dxa"/>
            <w:vMerge/>
          </w:tcPr>
          <w:p w14:paraId="0A48F659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C1F7AD7" w14:textId="67312A41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Sodium</w:t>
            </w:r>
          </w:p>
        </w:tc>
        <w:tc>
          <w:tcPr>
            <w:tcW w:w="3192" w:type="dxa"/>
          </w:tcPr>
          <w:p w14:paraId="4EB86106" w14:textId="0A87B0DC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120 or &gt; 160</w:t>
            </w:r>
          </w:p>
        </w:tc>
      </w:tr>
      <w:tr w:rsidR="00E95C70" w14:paraId="005E02B2" w14:textId="77777777" w:rsidTr="5782789B">
        <w:tc>
          <w:tcPr>
            <w:tcW w:w="3192" w:type="dxa"/>
            <w:vMerge/>
          </w:tcPr>
          <w:p w14:paraId="45388E25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5B2076C" w14:textId="441E1244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5</w:t>
            </w:r>
            <w:r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  <w:t xml:space="preserve">th </w:t>
            </w: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Gen HS troponin</w:t>
            </w:r>
          </w:p>
        </w:tc>
        <w:tc>
          <w:tcPr>
            <w:tcW w:w="3192" w:type="dxa"/>
          </w:tcPr>
          <w:p w14:paraId="39D375E1" w14:textId="7B077993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&gt;100 ng/L</w:t>
            </w:r>
          </w:p>
        </w:tc>
      </w:tr>
      <w:tr w:rsidR="00E95C70" w14:paraId="48109278" w14:textId="77777777" w:rsidTr="5782789B">
        <w:tc>
          <w:tcPr>
            <w:tcW w:w="3192" w:type="dxa"/>
            <w:vMerge w:val="restart"/>
          </w:tcPr>
          <w:p w14:paraId="319A24DB" w14:textId="305AEEE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HEMATOLOGY</w:t>
            </w:r>
          </w:p>
        </w:tc>
        <w:tc>
          <w:tcPr>
            <w:tcW w:w="3192" w:type="dxa"/>
          </w:tcPr>
          <w:p w14:paraId="0184B643" w14:textId="738319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Hematocrit</w:t>
            </w:r>
          </w:p>
        </w:tc>
        <w:tc>
          <w:tcPr>
            <w:tcW w:w="3192" w:type="dxa"/>
          </w:tcPr>
          <w:p w14:paraId="5B50DBE4" w14:textId="21331B92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18.0</w:t>
            </w:r>
          </w:p>
        </w:tc>
      </w:tr>
      <w:tr w:rsidR="00E95C70" w14:paraId="02B5236D" w14:textId="77777777" w:rsidTr="5782789B">
        <w:tc>
          <w:tcPr>
            <w:tcW w:w="3192" w:type="dxa"/>
            <w:vMerge/>
          </w:tcPr>
          <w:p w14:paraId="3ECFE654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8C3EB19" w14:textId="5196DFCD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Hemoglobin</w:t>
            </w:r>
          </w:p>
        </w:tc>
        <w:tc>
          <w:tcPr>
            <w:tcW w:w="3192" w:type="dxa"/>
          </w:tcPr>
          <w:p w14:paraId="1F1EFBF8" w14:textId="6AFDAE3C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7.0</w:t>
            </w:r>
          </w:p>
        </w:tc>
      </w:tr>
      <w:tr w:rsidR="00E95C70" w14:paraId="22883F9B" w14:textId="77777777" w:rsidTr="5782789B">
        <w:tc>
          <w:tcPr>
            <w:tcW w:w="3192" w:type="dxa"/>
            <w:vMerge/>
          </w:tcPr>
          <w:p w14:paraId="7A1CC743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D155E29" w14:textId="5EB5BE7C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Platelet Count x 10</w:t>
            </w:r>
            <w:r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92" w:type="dxa"/>
          </w:tcPr>
          <w:p w14:paraId="77CA2F5F" w14:textId="1864B104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30 or &gt; 999</w:t>
            </w:r>
          </w:p>
        </w:tc>
      </w:tr>
      <w:tr w:rsidR="00E95C70" w14:paraId="661B1041" w14:textId="77777777" w:rsidTr="5782789B">
        <w:tc>
          <w:tcPr>
            <w:tcW w:w="3192" w:type="dxa"/>
            <w:vMerge/>
          </w:tcPr>
          <w:p w14:paraId="40D794D6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975B20E" w14:textId="3C6E9A61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White Blood Cell Count x 10</w:t>
            </w:r>
            <w:r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92" w:type="dxa"/>
          </w:tcPr>
          <w:p w14:paraId="233C9489" w14:textId="3686373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&lt; 0.5 or &gt; 100,000</w:t>
            </w:r>
          </w:p>
        </w:tc>
      </w:tr>
      <w:tr w:rsidR="00E95C70" w14:paraId="5451E41E" w14:textId="77777777" w:rsidTr="5782789B">
        <w:tc>
          <w:tcPr>
            <w:tcW w:w="3192" w:type="dxa"/>
            <w:vMerge w:val="restart"/>
          </w:tcPr>
          <w:p w14:paraId="291002E5" w14:textId="54B78972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MICROBIOLOGY</w:t>
            </w:r>
          </w:p>
        </w:tc>
        <w:tc>
          <w:tcPr>
            <w:tcW w:w="3192" w:type="dxa"/>
          </w:tcPr>
          <w:p w14:paraId="664BDA17" w14:textId="3C7EF4EB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Blood Cultures</w:t>
            </w:r>
          </w:p>
        </w:tc>
        <w:tc>
          <w:tcPr>
            <w:tcW w:w="3192" w:type="dxa"/>
          </w:tcPr>
          <w:p w14:paraId="06FA8877" w14:textId="68017A01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Positive</w:t>
            </w:r>
          </w:p>
        </w:tc>
      </w:tr>
      <w:tr w:rsidR="00E95C70" w14:paraId="232D0BEA" w14:textId="77777777" w:rsidTr="5782789B">
        <w:tc>
          <w:tcPr>
            <w:tcW w:w="3192" w:type="dxa"/>
            <w:vMerge/>
          </w:tcPr>
          <w:p w14:paraId="7EA54F79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6E6D04A" w14:textId="6894E36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CSF Gram Stain</w:t>
            </w:r>
          </w:p>
        </w:tc>
        <w:tc>
          <w:tcPr>
            <w:tcW w:w="3192" w:type="dxa"/>
          </w:tcPr>
          <w:p w14:paraId="7FD1801E" w14:textId="5FC190F6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Positive</w:t>
            </w:r>
          </w:p>
        </w:tc>
      </w:tr>
      <w:tr w:rsidR="00E95C70" w14:paraId="6FFC22B2" w14:textId="77777777" w:rsidTr="5782789B">
        <w:tc>
          <w:tcPr>
            <w:tcW w:w="3192" w:type="dxa"/>
            <w:vMerge/>
          </w:tcPr>
          <w:p w14:paraId="46FC856E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09797D0" w14:textId="13AFBDFC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CSF Culture</w:t>
            </w:r>
          </w:p>
        </w:tc>
        <w:tc>
          <w:tcPr>
            <w:tcW w:w="3192" w:type="dxa"/>
          </w:tcPr>
          <w:p w14:paraId="32A7F203" w14:textId="5D003783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Positive</w:t>
            </w:r>
          </w:p>
        </w:tc>
      </w:tr>
      <w:tr w:rsidR="00E95C70" w14:paraId="490BBFB1" w14:textId="77777777" w:rsidTr="5782789B">
        <w:tc>
          <w:tcPr>
            <w:tcW w:w="3192" w:type="dxa"/>
            <w:vMerge/>
          </w:tcPr>
          <w:p w14:paraId="2E73C360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A1B069A" w14:textId="5312E75C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BioFire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Meningitis/Encephalitis Panel</w:t>
            </w:r>
          </w:p>
        </w:tc>
        <w:tc>
          <w:tcPr>
            <w:tcW w:w="3192" w:type="dxa"/>
          </w:tcPr>
          <w:p w14:paraId="61A5E61A" w14:textId="77777777" w:rsidR="00E95C70" w:rsidRDefault="00E95C70" w:rsidP="00E95C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Positive</w:t>
            </w:r>
          </w:p>
          <w:p w14:paraId="69D91BC8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</w:tr>
      <w:tr w:rsidR="00E95C70" w14:paraId="122CF560" w14:textId="77777777" w:rsidTr="5782789B">
        <w:tc>
          <w:tcPr>
            <w:tcW w:w="3192" w:type="dxa"/>
            <w:vMerge/>
          </w:tcPr>
          <w:p w14:paraId="271DD456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E67B35F" w14:textId="3F329931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Biofire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Blood Culture Identification</w:t>
            </w:r>
          </w:p>
        </w:tc>
        <w:tc>
          <w:tcPr>
            <w:tcW w:w="3192" w:type="dxa"/>
          </w:tcPr>
          <w:p w14:paraId="541287BF" w14:textId="77777777" w:rsidR="00E95C70" w:rsidRDefault="00E95C70" w:rsidP="00E95C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Organism ID</w:t>
            </w:r>
          </w:p>
          <w:p w14:paraId="2B590BF8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</w:tr>
      <w:tr w:rsidR="00E95C70" w14:paraId="20E99708" w14:textId="77777777" w:rsidTr="5782789B">
        <w:tc>
          <w:tcPr>
            <w:tcW w:w="3192" w:type="dxa"/>
            <w:vMerge/>
          </w:tcPr>
          <w:p w14:paraId="61CE13E7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9DE6F51" w14:textId="26A78708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Biofire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Respiratory Panel </w:t>
            </w:r>
          </w:p>
        </w:tc>
        <w:tc>
          <w:tcPr>
            <w:tcW w:w="3192" w:type="dxa"/>
          </w:tcPr>
          <w:p w14:paraId="28103687" w14:textId="45C9F15C" w:rsidR="00E95C70" w:rsidRDefault="00E95C70" w:rsidP="00E95C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Bordetella Pertussis Positive</w:t>
            </w:r>
          </w:p>
          <w:p w14:paraId="25614D92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</w:tr>
      <w:tr w:rsidR="00E95C70" w14:paraId="133BCB67" w14:textId="77777777" w:rsidTr="5782789B">
        <w:tc>
          <w:tcPr>
            <w:tcW w:w="3192" w:type="dxa"/>
            <w:vMerge w:val="restart"/>
          </w:tcPr>
          <w:p w14:paraId="3C53E233" w14:textId="0EBA1B90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THERAPEUTIC DRUG MONITORING</w:t>
            </w:r>
          </w:p>
        </w:tc>
        <w:tc>
          <w:tcPr>
            <w:tcW w:w="3192" w:type="dxa"/>
          </w:tcPr>
          <w:p w14:paraId="7919A5A0" w14:textId="523A5D89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Acetaminophen</w:t>
            </w:r>
          </w:p>
        </w:tc>
        <w:tc>
          <w:tcPr>
            <w:tcW w:w="3192" w:type="dxa"/>
          </w:tcPr>
          <w:p w14:paraId="60BDE534" w14:textId="77777777" w:rsidR="00E95C70" w:rsidRDefault="00E95C70" w:rsidP="00E95C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150</w:t>
            </w:r>
          </w:p>
          <w:p w14:paraId="67F3E8ED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</w:tr>
      <w:tr w:rsidR="00E95C70" w14:paraId="7BF1DC00" w14:textId="77777777" w:rsidTr="5782789B">
        <w:tc>
          <w:tcPr>
            <w:tcW w:w="3192" w:type="dxa"/>
            <w:vMerge/>
          </w:tcPr>
          <w:p w14:paraId="77F6F931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58C2D7A4" w14:textId="64B14FE9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Carbamazepine</w:t>
            </w:r>
          </w:p>
        </w:tc>
        <w:tc>
          <w:tcPr>
            <w:tcW w:w="3192" w:type="dxa"/>
          </w:tcPr>
          <w:p w14:paraId="45D79EBF" w14:textId="15419759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20.0</w:t>
            </w:r>
          </w:p>
        </w:tc>
      </w:tr>
      <w:tr w:rsidR="00E95C70" w14:paraId="671E2012" w14:textId="77777777" w:rsidTr="5782789B">
        <w:tc>
          <w:tcPr>
            <w:tcW w:w="3192" w:type="dxa"/>
            <w:vMerge/>
          </w:tcPr>
          <w:p w14:paraId="0891EB4F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0FCDA30" w14:textId="5DC37D10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Digoxin</w:t>
            </w:r>
          </w:p>
        </w:tc>
        <w:tc>
          <w:tcPr>
            <w:tcW w:w="3192" w:type="dxa"/>
          </w:tcPr>
          <w:p w14:paraId="5F4B4EE2" w14:textId="29BF234E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2.5</w:t>
            </w:r>
          </w:p>
        </w:tc>
      </w:tr>
      <w:tr w:rsidR="00E95C70" w14:paraId="1107A057" w14:textId="77777777" w:rsidTr="5782789B">
        <w:tc>
          <w:tcPr>
            <w:tcW w:w="3192" w:type="dxa"/>
            <w:vMerge/>
          </w:tcPr>
          <w:p w14:paraId="01410B7E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762930D" w14:textId="1A33A31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ETOH (Medical)</w:t>
            </w:r>
          </w:p>
        </w:tc>
        <w:tc>
          <w:tcPr>
            <w:tcW w:w="3192" w:type="dxa"/>
          </w:tcPr>
          <w:p w14:paraId="5BB02EFE" w14:textId="37914C13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300</w:t>
            </w:r>
          </w:p>
        </w:tc>
      </w:tr>
      <w:tr w:rsidR="00E95C70" w14:paraId="0B37FD36" w14:textId="77777777" w:rsidTr="5782789B">
        <w:tc>
          <w:tcPr>
            <w:tcW w:w="3192" w:type="dxa"/>
            <w:vMerge/>
          </w:tcPr>
          <w:p w14:paraId="76FC377A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4E944B9" w14:textId="415B5D39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Phenobarbital</w:t>
            </w:r>
          </w:p>
        </w:tc>
        <w:tc>
          <w:tcPr>
            <w:tcW w:w="3192" w:type="dxa"/>
          </w:tcPr>
          <w:p w14:paraId="43FE3B5B" w14:textId="4EE7F8CF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60</w:t>
            </w:r>
          </w:p>
        </w:tc>
      </w:tr>
      <w:tr w:rsidR="00E95C70" w14:paraId="7D0A449A" w14:textId="77777777" w:rsidTr="5782789B">
        <w:tc>
          <w:tcPr>
            <w:tcW w:w="3192" w:type="dxa"/>
            <w:vMerge/>
          </w:tcPr>
          <w:p w14:paraId="43C7C5C9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1FB8044" w14:textId="34229D92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Phenytoin (Dilantin)</w:t>
            </w:r>
          </w:p>
        </w:tc>
        <w:tc>
          <w:tcPr>
            <w:tcW w:w="3192" w:type="dxa"/>
          </w:tcPr>
          <w:p w14:paraId="08749F27" w14:textId="2429CE18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40</w:t>
            </w:r>
          </w:p>
        </w:tc>
      </w:tr>
      <w:tr w:rsidR="00E95C70" w14:paraId="3F591F40" w14:textId="77777777" w:rsidTr="5782789B">
        <w:tc>
          <w:tcPr>
            <w:tcW w:w="3192" w:type="dxa"/>
            <w:vMerge/>
          </w:tcPr>
          <w:p w14:paraId="02522AF7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546EA4C" w14:textId="36133EB3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Salicylate</w:t>
            </w:r>
          </w:p>
        </w:tc>
        <w:tc>
          <w:tcPr>
            <w:tcW w:w="3192" w:type="dxa"/>
          </w:tcPr>
          <w:p w14:paraId="2C9731AA" w14:textId="3F5B37B5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30</w:t>
            </w:r>
          </w:p>
        </w:tc>
      </w:tr>
      <w:tr w:rsidR="00E95C70" w14:paraId="4DAF3E6A" w14:textId="77777777" w:rsidTr="5782789B">
        <w:tc>
          <w:tcPr>
            <w:tcW w:w="3192" w:type="dxa"/>
            <w:vMerge/>
          </w:tcPr>
          <w:p w14:paraId="09B1F6BF" w14:textId="7777777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0B53BB22" w14:textId="5C4F1E3A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Valproic Acid</w:t>
            </w:r>
          </w:p>
        </w:tc>
        <w:tc>
          <w:tcPr>
            <w:tcW w:w="3192" w:type="dxa"/>
          </w:tcPr>
          <w:p w14:paraId="263EAE3E" w14:textId="35689317" w:rsidR="00E95C70" w:rsidRDefault="00E95C70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&gt; 150</w:t>
            </w:r>
          </w:p>
        </w:tc>
      </w:tr>
      <w:tr w:rsidR="00041958" w14:paraId="239EB2FE" w14:textId="77777777" w:rsidTr="5782789B">
        <w:tc>
          <w:tcPr>
            <w:tcW w:w="3192" w:type="dxa"/>
            <w:vMerge w:val="restart"/>
          </w:tcPr>
          <w:p w14:paraId="56FA43B2" w14:textId="7DCC01EA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BLOOD GASSES</w:t>
            </w:r>
          </w:p>
        </w:tc>
        <w:tc>
          <w:tcPr>
            <w:tcW w:w="3192" w:type="dxa"/>
          </w:tcPr>
          <w:p w14:paraId="5A03DFAD" w14:textId="2795BDCB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pH Adult Arterial</w:t>
            </w:r>
          </w:p>
        </w:tc>
        <w:tc>
          <w:tcPr>
            <w:tcW w:w="3192" w:type="dxa"/>
          </w:tcPr>
          <w:p w14:paraId="61A8CBC8" w14:textId="595A59B2" w:rsidR="00041958" w:rsidRPr="00E95C70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&lt;7.20 or &gt;7.60</w:t>
            </w:r>
          </w:p>
        </w:tc>
      </w:tr>
      <w:tr w:rsidR="00041958" w14:paraId="6B8B3E65" w14:textId="77777777" w:rsidTr="5782789B">
        <w:tc>
          <w:tcPr>
            <w:tcW w:w="3192" w:type="dxa"/>
            <w:vMerge/>
          </w:tcPr>
          <w:p w14:paraId="1A456D01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747371B6" w14:textId="5E45C753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pH Adult Venous</w:t>
            </w:r>
          </w:p>
        </w:tc>
        <w:tc>
          <w:tcPr>
            <w:tcW w:w="3192" w:type="dxa"/>
          </w:tcPr>
          <w:p w14:paraId="0BDE55B9" w14:textId="67B8F366" w:rsidR="00041958" w:rsidRPr="00E95C70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&lt;7.20 or &gt;7.60</w:t>
            </w:r>
          </w:p>
        </w:tc>
      </w:tr>
      <w:tr w:rsidR="00041958" w14:paraId="03115814" w14:textId="77777777" w:rsidTr="5782789B">
        <w:tc>
          <w:tcPr>
            <w:tcW w:w="3192" w:type="dxa"/>
            <w:vMerge/>
          </w:tcPr>
          <w:p w14:paraId="57E59EA1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A2320EE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pH Capillary Blood Gas</w:t>
            </w:r>
          </w:p>
          <w:p w14:paraId="730FEFBA" w14:textId="456CB46C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31 days-12 yrs</w:t>
            </w:r>
          </w:p>
          <w:p w14:paraId="1F035CBC" w14:textId="6ADEBEAA" w:rsidR="00041958" w:rsidRPr="00E95C70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0-30 days</w:t>
            </w:r>
          </w:p>
        </w:tc>
        <w:tc>
          <w:tcPr>
            <w:tcW w:w="3192" w:type="dxa"/>
          </w:tcPr>
          <w:p w14:paraId="47019997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14:paraId="236E1098" w14:textId="77777777" w:rsidR="00041958" w:rsidRDefault="00041958" w:rsidP="00DA56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&lt;7.30 or &gt;7.51</w:t>
            </w:r>
          </w:p>
          <w:p w14:paraId="5F094E65" w14:textId="72E05C82" w:rsidR="00041958" w:rsidRPr="00DA56B6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&lt;7.30 or &gt;7.50</w:t>
            </w:r>
          </w:p>
        </w:tc>
      </w:tr>
      <w:tr w:rsidR="00041958" w14:paraId="00571547" w14:textId="77777777" w:rsidTr="5782789B">
        <w:tc>
          <w:tcPr>
            <w:tcW w:w="3192" w:type="dxa"/>
            <w:vMerge/>
          </w:tcPr>
          <w:p w14:paraId="3971906C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54BE5134" w14:textId="0C2C1FD4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pCO2 Adult Arterial Blood Gas</w:t>
            </w:r>
          </w:p>
        </w:tc>
        <w:tc>
          <w:tcPr>
            <w:tcW w:w="3192" w:type="dxa"/>
          </w:tcPr>
          <w:p w14:paraId="4424D916" w14:textId="77777777" w:rsidR="00041958" w:rsidRDefault="00041958" w:rsidP="00DA56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&lt;20 or &gt;70</w:t>
            </w:r>
          </w:p>
          <w:p w14:paraId="243E2D28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</w:tr>
      <w:tr w:rsidR="00041958" w14:paraId="0C4D420E" w14:textId="77777777" w:rsidTr="5782789B">
        <w:tc>
          <w:tcPr>
            <w:tcW w:w="3192" w:type="dxa"/>
            <w:vMerge/>
          </w:tcPr>
          <w:p w14:paraId="27D7EBAF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1795678" w14:textId="53BBF379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pCO2 Venous Blood Gas</w:t>
            </w:r>
          </w:p>
        </w:tc>
        <w:tc>
          <w:tcPr>
            <w:tcW w:w="3192" w:type="dxa"/>
          </w:tcPr>
          <w:p w14:paraId="46F6FCCE" w14:textId="7F06991A" w:rsidR="00041958" w:rsidRPr="00DA56B6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&lt;20 or &gt;70</w:t>
            </w:r>
          </w:p>
        </w:tc>
      </w:tr>
      <w:tr w:rsidR="00041958" w14:paraId="7E2D8905" w14:textId="77777777" w:rsidTr="5782789B">
        <w:tc>
          <w:tcPr>
            <w:tcW w:w="3192" w:type="dxa"/>
            <w:vMerge/>
          </w:tcPr>
          <w:p w14:paraId="0AEBD70D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229EA44" w14:textId="77777777" w:rsidR="00041958" w:rsidRDefault="00041958" w:rsidP="00DA56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pCO2 Capillary Blood Gas</w:t>
            </w:r>
          </w:p>
          <w:p w14:paraId="5245D855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Patients 31days-12yrs</w:t>
            </w:r>
          </w:p>
          <w:p w14:paraId="14A5B789" w14:textId="58DBEA80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Patients 0-30 days</w:t>
            </w:r>
          </w:p>
        </w:tc>
        <w:tc>
          <w:tcPr>
            <w:tcW w:w="3192" w:type="dxa"/>
          </w:tcPr>
          <w:p w14:paraId="426E70C9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14:paraId="21E99F32" w14:textId="77777777" w:rsidR="00041958" w:rsidRDefault="00041958" w:rsidP="00DA56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&lt;30 or &gt;50</w:t>
            </w:r>
          </w:p>
          <w:p w14:paraId="347EC3E2" w14:textId="00AF21C0" w:rsidR="00041958" w:rsidRPr="00DA56B6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&lt;29 or &gt;49</w:t>
            </w:r>
          </w:p>
        </w:tc>
      </w:tr>
      <w:tr w:rsidR="00041958" w14:paraId="494CEC31" w14:textId="77777777" w:rsidTr="5782789B">
        <w:tc>
          <w:tcPr>
            <w:tcW w:w="3192" w:type="dxa"/>
            <w:vMerge/>
          </w:tcPr>
          <w:p w14:paraId="33EE6F71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5D3607CF" w14:textId="7A23D653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pO2 Adult Arterial</w:t>
            </w:r>
          </w:p>
        </w:tc>
        <w:tc>
          <w:tcPr>
            <w:tcW w:w="3192" w:type="dxa"/>
          </w:tcPr>
          <w:p w14:paraId="7CD66E28" w14:textId="46F2F609" w:rsidR="00041958" w:rsidRPr="00DA56B6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&lt;56</w:t>
            </w:r>
          </w:p>
        </w:tc>
      </w:tr>
      <w:tr w:rsidR="00041958" w14:paraId="2BC27A35" w14:textId="77777777" w:rsidTr="5782789B">
        <w:tc>
          <w:tcPr>
            <w:tcW w:w="3192" w:type="dxa"/>
            <w:vMerge/>
          </w:tcPr>
          <w:p w14:paraId="64B70A82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71A87CA" w14:textId="77777777" w:rsidR="00041958" w:rsidRDefault="00041958" w:rsidP="00DA56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pO2 Capillary Blood Gas</w:t>
            </w:r>
          </w:p>
          <w:p w14:paraId="5FAC14A6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Patients 31days-12yrs</w:t>
            </w:r>
          </w:p>
          <w:p w14:paraId="5D1B127D" w14:textId="32EB6F6E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Patients 0-30 days</w:t>
            </w:r>
          </w:p>
        </w:tc>
        <w:tc>
          <w:tcPr>
            <w:tcW w:w="3192" w:type="dxa"/>
          </w:tcPr>
          <w:p w14:paraId="30470E5F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</w:p>
          <w:p w14:paraId="782C9888" w14:textId="77777777" w:rsidR="00041958" w:rsidRDefault="00041958" w:rsidP="00DA56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&lt;40 (arterial blood only)</w:t>
            </w:r>
          </w:p>
          <w:p w14:paraId="72A12983" w14:textId="5A94E781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&lt;40 (arterial blood only)</w:t>
            </w:r>
          </w:p>
        </w:tc>
      </w:tr>
      <w:tr w:rsidR="00041958" w14:paraId="1D157656" w14:textId="77777777" w:rsidTr="5782789B">
        <w:tc>
          <w:tcPr>
            <w:tcW w:w="3192" w:type="dxa"/>
            <w:vMerge/>
          </w:tcPr>
          <w:p w14:paraId="0EFF01B8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7F1A1E5" w14:textId="2500EA78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Carboxyhemoglobin</w:t>
            </w:r>
          </w:p>
        </w:tc>
        <w:tc>
          <w:tcPr>
            <w:tcW w:w="3192" w:type="dxa"/>
          </w:tcPr>
          <w:p w14:paraId="3BDCB4EB" w14:textId="300624F6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&gt;15</w:t>
            </w:r>
          </w:p>
        </w:tc>
      </w:tr>
      <w:tr w:rsidR="00041958" w14:paraId="083DCE0F" w14:textId="77777777" w:rsidTr="5782789B">
        <w:tc>
          <w:tcPr>
            <w:tcW w:w="3192" w:type="dxa"/>
            <w:vMerge/>
          </w:tcPr>
          <w:p w14:paraId="362E5865" w14:textId="77777777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B01EB78" w14:textId="3C9CB1D5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Methyl hemoglobin</w:t>
            </w:r>
          </w:p>
        </w:tc>
        <w:tc>
          <w:tcPr>
            <w:tcW w:w="3192" w:type="dxa"/>
          </w:tcPr>
          <w:p w14:paraId="03B3151E" w14:textId="7D08263B" w:rsidR="00041958" w:rsidRDefault="00041958" w:rsidP="00062F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212529"/>
                <w:sz w:val="24"/>
                <w:szCs w:val="24"/>
              </w:rPr>
              <w:t>&gt;15</w:t>
            </w:r>
          </w:p>
        </w:tc>
      </w:tr>
    </w:tbl>
    <w:p w14:paraId="3792D1CD" w14:textId="30C0CE72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22CDB785" w14:textId="77777777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Pathology Critical Values:</w:t>
      </w:r>
    </w:p>
    <w:p w14:paraId="4CA4FDF3" w14:textId="11FC68F9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The following findings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are considered to</w:t>
      </w:r>
      <w:r w:rsidR="00DA56B6">
        <w:rPr>
          <w:rFonts w:ascii="TimesNewRomanPSMT" w:hAnsi="TimesNewRomanPSMT" w:cs="TimesNewRomanPSMT"/>
          <w:color w:val="000000"/>
          <w:sz w:val="24"/>
          <w:szCs w:val="24"/>
        </w:rPr>
        <w:t xml:space="preserve"> be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instances of critical values for surgical pathology. These</w:t>
      </w:r>
      <w:r w:rsidR="00DA56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findings will require a call by the pathologist to the referring physician. Documentation of this call will</w:t>
      </w:r>
      <w:r w:rsidR="00DA56B6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be included in the notes section of the electronic pathology report.</w:t>
      </w:r>
    </w:p>
    <w:p w14:paraId="70AF25FF" w14:textId="77777777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CourierNewPSMT" w:hAnsi="CourierNewPSMT" w:cs="CourierNewPSMT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Cancers in specimens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not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normally expected to contain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cancer;</w:t>
      </w:r>
      <w:proofErr w:type="gramEnd"/>
    </w:p>
    <w:p w14:paraId="0A5195DC" w14:textId="77777777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CourierNewPSMT" w:hAnsi="CourierNewPSMT" w:cs="CourierNewPSMT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Adipose tissue in an endometrial biopsy or curettage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specimen;</w:t>
      </w:r>
      <w:proofErr w:type="gramEnd"/>
    </w:p>
    <w:p w14:paraId="4343A9CB" w14:textId="18C5DB64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CourierNewPSMT" w:hAnsi="CourierNewPSMT" w:cs="CourierNewPSMT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Oncologic emergencies, such as choriocarcinoma, Burkitt’s lymphoma and acute</w:t>
      </w:r>
      <w:r w:rsidR="000419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leukemia;</w:t>
      </w:r>
      <w:proofErr w:type="gramEnd"/>
    </w:p>
    <w:p w14:paraId="15D5B42E" w14:textId="77777777" w:rsidR="00637B0B" w:rsidRDefault="00637B0B" w:rsidP="00637B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CourierNewPSMT" w:hAnsi="CourierNewPSMT" w:cs="CourierNewPSMT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Histological or cytologic evidence of an infectious disease emergency</w:t>
      </w:r>
    </w:p>
    <w:p w14:paraId="78562668" w14:textId="77777777" w:rsidR="00DA56B6" w:rsidRDefault="00DA56B6" w:rsidP="00637B0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14C86226" w14:textId="159A1FA9" w:rsidR="0032188B" w:rsidRPr="00DA56B6" w:rsidRDefault="7ED1783C" w:rsidP="00DA56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6A550704">
        <w:rPr>
          <w:rFonts w:ascii="TimesNewRomanPS-BoldMT" w:hAnsi="TimesNewRomanPS-BoldMT" w:cs="TimesNewRomanPS-BoldMT"/>
          <w:b/>
          <w:bCs/>
          <w:color w:val="000000" w:themeColor="text1"/>
          <w:sz w:val="24"/>
          <w:szCs w:val="24"/>
        </w:rPr>
        <w:t xml:space="preserve">Reference Lab Criticals: 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Any technician/technologist may accept critical results for tests referred to</w:t>
      </w:r>
      <w:r w:rsidR="125E36BF"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Mayo, Quest, UHL, etc., and they are handled in the same manner as above. Reference Laboratory</w:t>
      </w:r>
      <w:r w:rsidR="125E36BF"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agreements from reference labs indicat</w:t>
      </w:r>
      <w:r w:rsidR="70548A72"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e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 their process for calling critical results to UPH Allen </w:t>
      </w:r>
      <w:r w:rsidR="15061CE5"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&amp; Marshalltown 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Hospital</w:t>
      </w:r>
      <w:r w:rsidR="125E36BF"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Laborator</w:t>
      </w:r>
      <w:r w:rsidR="25D2B2EE"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ies</w:t>
      </w:r>
      <w:r w:rsidRPr="6A550704">
        <w:rPr>
          <w:rFonts w:ascii="TimesNewRomanPSMT" w:hAnsi="TimesNewRomanPSMT" w:cs="TimesNewRomanPSMT"/>
          <w:color w:val="000000" w:themeColor="text1"/>
          <w:sz w:val="24"/>
          <w:szCs w:val="24"/>
        </w:rPr>
        <w:t>.</w:t>
      </w:r>
    </w:p>
    <w:sectPr w:rsidR="0032188B" w:rsidRPr="00DA5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NewPSMT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7B0B"/>
    <w:rsid w:val="00041958"/>
    <w:rsid w:val="000F26A6"/>
    <w:rsid w:val="00312093"/>
    <w:rsid w:val="0032188B"/>
    <w:rsid w:val="004F03A8"/>
    <w:rsid w:val="00561374"/>
    <w:rsid w:val="00594E83"/>
    <w:rsid w:val="00637B0B"/>
    <w:rsid w:val="008E42EA"/>
    <w:rsid w:val="00A761D9"/>
    <w:rsid w:val="00B90A19"/>
    <w:rsid w:val="00DA56B6"/>
    <w:rsid w:val="00E95C70"/>
    <w:rsid w:val="00F1199B"/>
    <w:rsid w:val="125E36BF"/>
    <w:rsid w:val="15061CE5"/>
    <w:rsid w:val="25D2B2EE"/>
    <w:rsid w:val="370A9D10"/>
    <w:rsid w:val="51F33A13"/>
    <w:rsid w:val="5782789B"/>
    <w:rsid w:val="6A550704"/>
    <w:rsid w:val="70548A72"/>
    <w:rsid w:val="7ED1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E2467"/>
  <w15:chartTrackingRefBased/>
  <w15:docId w15:val="{A71D23F2-FF7A-44C6-8CBA-E2EFE6AE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B0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B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B0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B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B0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B0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B0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B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B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B0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B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B0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B0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63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A5C16DB36CF4EB02A8649D4DF5C33" ma:contentTypeVersion="13" ma:contentTypeDescription="Create a new document." ma:contentTypeScope="" ma:versionID="af1a277aeb6116a62038e0db5aba8c2e">
  <xsd:schema xmlns:xsd="http://www.w3.org/2001/XMLSchema" xmlns:xs="http://www.w3.org/2001/XMLSchema" xmlns:p="http://schemas.microsoft.com/office/2006/metadata/properties" xmlns:ns3="1ee95c8e-de8e-4c38-a16c-c675310b8764" xmlns:ns4="572d89ff-b54b-4bc5-8a07-e8a6be7db3fc" targetNamespace="http://schemas.microsoft.com/office/2006/metadata/properties" ma:root="true" ma:fieldsID="4368d91ea192cb084b2911c03bfc7b12" ns3:_="" ns4:_="">
    <xsd:import namespace="1ee95c8e-de8e-4c38-a16c-c675310b8764"/>
    <xsd:import namespace="572d89ff-b54b-4bc5-8a07-e8a6be7db3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95c8e-de8e-4c38-a16c-c675310b8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d89ff-b54b-4bc5-8a07-e8a6be7db3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e95c8e-de8e-4c38-a16c-c675310b8764" xsi:nil="true"/>
  </documentManagement>
</p:properties>
</file>

<file path=customXml/itemProps1.xml><?xml version="1.0" encoding="utf-8"?>
<ds:datastoreItem xmlns:ds="http://schemas.openxmlformats.org/officeDocument/2006/customXml" ds:itemID="{FAC02C4B-68E0-4FBE-8AAF-005C9929D3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4A1B0-9AD2-4C29-B68C-3BD00AAC3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95c8e-de8e-4c38-a16c-c675310b8764"/>
    <ds:schemaRef ds:uri="572d89ff-b54b-4bc5-8a07-e8a6be7db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A8FDCC-ED12-4500-8BC5-27EBD95DFDB4}">
  <ds:schemaRefs>
    <ds:schemaRef ds:uri="1ee95c8e-de8e-4c38-a16c-c675310b8764"/>
    <ds:schemaRef ds:uri="http://purl.org/dc/elements/1.1/"/>
    <ds:schemaRef ds:uri="http://schemas.microsoft.com/office/2006/metadata/properties"/>
    <ds:schemaRef ds:uri="572d89ff-b54b-4bc5-8a07-e8a6be7db3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Heather M.</dc:creator>
  <cp:keywords/>
  <dc:description/>
  <cp:lastModifiedBy>Brown, Heather M.</cp:lastModifiedBy>
  <cp:revision>2</cp:revision>
  <dcterms:created xsi:type="dcterms:W3CDTF">2026-06-15T17:15:00Z</dcterms:created>
  <dcterms:modified xsi:type="dcterms:W3CDTF">2026-06-15T17:15:00Z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0x01010057FA5C16DB36CF4EB02A8649D4DF5C33</vt:lpwstr>
  </property>
</Properties>
</file>